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99" w:rsidRDefault="00F77899" w:rsidP="000360B3">
      <w:pPr>
        <w:pStyle w:val="NormalWeb"/>
        <w:bidi/>
        <w:spacing w:line="276" w:lineRule="auto"/>
        <w:jc w:val="center"/>
        <w:rPr>
          <w:rFonts w:ascii="Tahoma" w:hAnsi="Tahoma" w:cs="2  Nazanin"/>
          <w:rtl/>
          <w:lang w:bidi="fa-IR"/>
        </w:rPr>
      </w:pPr>
    </w:p>
    <w:p w:rsidR="00F77899" w:rsidRPr="00E33481" w:rsidRDefault="00F77899" w:rsidP="00E33481">
      <w:pPr>
        <w:bidi/>
        <w:spacing w:before="100" w:beforeAutospacing="1" w:after="100" w:afterAutospacing="1"/>
        <w:jc w:val="center"/>
        <w:rPr>
          <w:rFonts w:ascii="Tahoma" w:eastAsia="Times New Roman" w:hAnsi="Tahoma" w:cs="2  Nazanin"/>
          <w:sz w:val="24"/>
          <w:szCs w:val="24"/>
          <w:rtl/>
        </w:rPr>
      </w:pPr>
    </w:p>
    <w:tbl>
      <w:tblPr>
        <w:bidiVisual/>
        <w:tblW w:w="5940" w:type="dxa"/>
        <w:tblInd w:w="2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tblGrid>
      <w:tr w:rsidR="00442FB0" w:rsidRPr="00A33675" w:rsidTr="00A33675">
        <w:tc>
          <w:tcPr>
            <w:tcW w:w="5940" w:type="dxa"/>
            <w:shd w:val="clear" w:color="auto" w:fill="auto"/>
            <w:vAlign w:val="center"/>
          </w:tcPr>
          <w:p w:rsidR="00E72B9C" w:rsidRPr="00E72B9C" w:rsidRDefault="002D57D8" w:rsidP="00521654">
            <w:pPr>
              <w:bidi/>
              <w:spacing w:after="0" w:line="240" w:lineRule="auto"/>
              <w:jc w:val="center"/>
              <w:rPr>
                <w:rFonts w:ascii="Tahoma" w:hAnsi="Tahoma" w:cs="2  Nazanin"/>
                <w:b/>
                <w:bCs/>
                <w:sz w:val="28"/>
                <w:szCs w:val="28"/>
                <w:lang w:bidi="fa-IR"/>
              </w:rPr>
            </w:pPr>
            <w:r w:rsidRPr="0027038A">
              <w:rPr>
                <w:rFonts w:ascii="Tahoma" w:hAnsi="Tahoma" w:cs="2  Nazanin" w:hint="cs"/>
                <w:b/>
                <w:bCs/>
                <w:sz w:val="24"/>
                <w:szCs w:val="24"/>
                <w:rtl/>
                <w:lang w:bidi="fa-IR"/>
              </w:rPr>
              <w:t>پرسشنامه طرحواره یانگ فرم کوتاه 90 سوالی</w:t>
            </w:r>
          </w:p>
        </w:tc>
      </w:tr>
    </w:tbl>
    <w:p w:rsidR="002D57D8" w:rsidRPr="0088786E" w:rsidRDefault="002D57D8" w:rsidP="002D57D8">
      <w:pPr>
        <w:bidi/>
        <w:spacing w:after="0" w:line="240" w:lineRule="auto"/>
        <w:jc w:val="both"/>
        <w:rPr>
          <w:rFonts w:cs="2  Nazanin"/>
          <w:color w:val="000000" w:themeColor="text1"/>
          <w:sz w:val="24"/>
          <w:szCs w:val="24"/>
          <w:rtl/>
        </w:rPr>
      </w:pPr>
      <w:r w:rsidRPr="0088786E">
        <w:rPr>
          <w:rFonts w:cs="2  Nazanin" w:hint="cs"/>
          <w:color w:val="000000" w:themeColor="text1"/>
          <w:sz w:val="24"/>
          <w:szCs w:val="24"/>
          <w:rtl/>
        </w:rPr>
        <w:t xml:space="preserve">نام و نام‌خانوادگی:                  سن:                   جنسیت:                تحصیلات:              شغل:      </w:t>
      </w:r>
    </w:p>
    <w:p w:rsidR="002D57D8" w:rsidRDefault="002D57D8" w:rsidP="002D57D8">
      <w:pPr>
        <w:bidi/>
        <w:spacing w:after="0" w:line="240" w:lineRule="auto"/>
        <w:rPr>
          <w:rFonts w:cs="2  Nazanin"/>
          <w:b/>
          <w:bCs/>
          <w:sz w:val="24"/>
          <w:szCs w:val="24"/>
        </w:rPr>
      </w:pPr>
    </w:p>
    <w:p w:rsidR="002D57D8" w:rsidRDefault="002D57D8" w:rsidP="002D57D8">
      <w:pPr>
        <w:bidi/>
        <w:spacing w:after="0" w:line="240" w:lineRule="auto"/>
        <w:rPr>
          <w:rFonts w:cs="2  Nazanin"/>
          <w:b/>
          <w:bCs/>
          <w:sz w:val="24"/>
          <w:szCs w:val="24"/>
          <w:rtl/>
        </w:rPr>
      </w:pPr>
      <w:r>
        <w:rPr>
          <w:rFonts w:cs="2  Nazanin" w:hint="cs"/>
          <w:b/>
          <w:bCs/>
          <w:sz w:val="24"/>
          <w:szCs w:val="24"/>
          <w:rtl/>
        </w:rPr>
        <w:t>دستورالعمل</w:t>
      </w:r>
    </w:p>
    <w:p w:rsidR="002D57D8" w:rsidRPr="0027038A" w:rsidRDefault="002D57D8" w:rsidP="002D57D8">
      <w:pPr>
        <w:bidi/>
        <w:spacing w:after="0" w:line="360" w:lineRule="auto"/>
        <w:jc w:val="both"/>
        <w:rPr>
          <w:rFonts w:cs="2  Nazanin"/>
          <w:sz w:val="24"/>
          <w:szCs w:val="24"/>
          <w:rtl/>
        </w:rPr>
      </w:pPr>
      <w:r w:rsidRPr="0027038A">
        <w:rPr>
          <w:rFonts w:cs="2  Nazanin" w:hint="cs"/>
          <w:sz w:val="24"/>
          <w:szCs w:val="24"/>
          <w:rtl/>
        </w:rPr>
        <w:t>افراد از این جمله‌ها ممکن است برای توصیف خودشان استفاده کنند. لطفا هر جمله را با دقت بخوانید و ببینید تا چه حد توصیف درست</w:t>
      </w:r>
      <w:r>
        <w:rPr>
          <w:rFonts w:cs="2  Nazanin" w:hint="cs"/>
          <w:sz w:val="24"/>
          <w:szCs w:val="24"/>
          <w:rtl/>
        </w:rPr>
        <w:t>ی از شما به دست می‌</w:t>
      </w:r>
      <w:r w:rsidRPr="0027038A">
        <w:rPr>
          <w:rFonts w:cs="2  Nazanin" w:hint="cs"/>
          <w:sz w:val="24"/>
          <w:szCs w:val="24"/>
          <w:rtl/>
        </w:rPr>
        <w:t xml:space="preserve">دهد. اگر شما برای پاسخ دادن خاطرجمع نیستید. بر </w:t>
      </w:r>
      <w:r>
        <w:rPr>
          <w:rFonts w:cs="2  Nazanin" w:hint="cs"/>
          <w:sz w:val="24"/>
          <w:szCs w:val="24"/>
          <w:rtl/>
        </w:rPr>
        <w:t>پایه چیزی که احساس می‌</w:t>
      </w:r>
      <w:r w:rsidRPr="0027038A">
        <w:rPr>
          <w:rFonts w:cs="2  Nazanin" w:hint="cs"/>
          <w:sz w:val="24"/>
          <w:szCs w:val="24"/>
          <w:rtl/>
        </w:rPr>
        <w:t>کنید ج</w:t>
      </w:r>
      <w:r>
        <w:rPr>
          <w:rFonts w:cs="2  Nazanin" w:hint="cs"/>
          <w:sz w:val="24"/>
          <w:szCs w:val="24"/>
          <w:rtl/>
        </w:rPr>
        <w:t>واب دهید، نه براساس آنچه فکر می‌</w:t>
      </w:r>
      <w:r w:rsidRPr="0027038A">
        <w:rPr>
          <w:rFonts w:cs="2  Nazanin" w:hint="cs"/>
          <w:sz w:val="24"/>
          <w:szCs w:val="24"/>
          <w:rtl/>
        </w:rPr>
        <w:t>کنید درست است.</w:t>
      </w:r>
    </w:p>
    <w:p w:rsidR="002D57D8" w:rsidRPr="0027038A" w:rsidRDefault="002D57D8" w:rsidP="002D57D8">
      <w:pPr>
        <w:bidi/>
        <w:spacing w:after="0" w:line="360" w:lineRule="auto"/>
        <w:jc w:val="both"/>
        <w:rPr>
          <w:rFonts w:cs="2  Nazanin"/>
          <w:sz w:val="24"/>
          <w:szCs w:val="24"/>
        </w:rPr>
      </w:pPr>
      <w:r w:rsidRPr="0027038A">
        <w:rPr>
          <w:rFonts w:cs="2  Nazanin" w:hint="cs"/>
          <w:sz w:val="24"/>
          <w:szCs w:val="24"/>
          <w:rtl/>
        </w:rPr>
        <w:t xml:space="preserve">اگر </w:t>
      </w:r>
      <w:r>
        <w:rPr>
          <w:rFonts w:cs="2  Nazanin" w:hint="cs"/>
          <w:sz w:val="24"/>
          <w:szCs w:val="24"/>
          <w:rtl/>
        </w:rPr>
        <w:t>دوست دارید جمله را به گونه‌</w:t>
      </w:r>
      <w:r w:rsidRPr="0027038A">
        <w:rPr>
          <w:rFonts w:cs="2  Nazanin" w:hint="cs"/>
          <w:sz w:val="24"/>
          <w:szCs w:val="24"/>
          <w:rtl/>
        </w:rPr>
        <w:t>ای بازنویسی کنید که در مورد شما درست‌تر باشد و آنگاه ببینید جمله مذکور چقدر در مورد شما صدق می‌کند.</w:t>
      </w:r>
    </w:p>
    <w:tbl>
      <w:tblPr>
        <w:bidiVisual/>
        <w:tblW w:w="109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0"/>
        <w:gridCol w:w="540"/>
        <w:gridCol w:w="360"/>
        <w:gridCol w:w="180"/>
        <w:gridCol w:w="360"/>
        <w:gridCol w:w="180"/>
        <w:gridCol w:w="360"/>
        <w:gridCol w:w="180"/>
        <w:gridCol w:w="360"/>
        <w:gridCol w:w="180"/>
        <w:gridCol w:w="360"/>
        <w:gridCol w:w="180"/>
      </w:tblGrid>
      <w:tr w:rsidR="002D57D8" w:rsidRPr="004E175C" w:rsidTr="00A32E67">
        <w:trPr>
          <w:cantSplit/>
          <w:trHeight w:val="1134"/>
          <w:tblHeader/>
        </w:trPr>
        <w:tc>
          <w:tcPr>
            <w:tcW w:w="7740" w:type="dxa"/>
            <w:shd w:val="clear" w:color="auto" w:fill="auto"/>
            <w:vAlign w:val="center"/>
          </w:tcPr>
          <w:p w:rsidR="002D57D8" w:rsidRPr="004E175C" w:rsidRDefault="002D57D8" w:rsidP="00A32E67">
            <w:pPr>
              <w:bidi/>
              <w:spacing w:after="0" w:line="240" w:lineRule="auto"/>
              <w:jc w:val="center"/>
              <w:rPr>
                <w:rFonts w:eastAsia="Times New Roman" w:cs="2  Nazanin"/>
                <w:b/>
                <w:bCs/>
                <w:sz w:val="24"/>
                <w:szCs w:val="24"/>
                <w:rtl/>
              </w:rPr>
            </w:pPr>
            <w:r w:rsidRPr="004E175C">
              <w:rPr>
                <w:rFonts w:eastAsia="Times New Roman" w:cs="2  Nazanin" w:hint="cs"/>
                <w:b/>
                <w:bCs/>
                <w:sz w:val="24"/>
                <w:szCs w:val="24"/>
                <w:rtl/>
              </w:rPr>
              <w:t>جملات</w:t>
            </w:r>
          </w:p>
        </w:tc>
        <w:tc>
          <w:tcPr>
            <w:tcW w:w="540" w:type="dxa"/>
            <w:shd w:val="clear" w:color="auto" w:fill="auto"/>
            <w:textDirection w:val="btLr"/>
            <w:vAlign w:val="center"/>
          </w:tcPr>
          <w:p w:rsidR="002D57D8" w:rsidRPr="004E175C" w:rsidRDefault="002D57D8" w:rsidP="00A32E67">
            <w:pPr>
              <w:bidi/>
              <w:spacing w:after="0" w:line="240" w:lineRule="auto"/>
              <w:ind w:left="113" w:right="113"/>
              <w:jc w:val="center"/>
              <w:rPr>
                <w:rFonts w:eastAsia="Times New Roman" w:cs="2  Nazanin"/>
                <w:sz w:val="20"/>
                <w:szCs w:val="20"/>
                <w:rtl/>
              </w:rPr>
            </w:pPr>
            <w:r w:rsidRPr="004E175C">
              <w:rPr>
                <w:rFonts w:eastAsia="Times New Roman" w:cs="2  Nazanin" w:hint="cs"/>
                <w:sz w:val="20"/>
                <w:szCs w:val="20"/>
                <w:rtl/>
              </w:rPr>
              <w:t>کاملاً غلط</w:t>
            </w:r>
          </w:p>
        </w:tc>
        <w:tc>
          <w:tcPr>
            <w:tcW w:w="540" w:type="dxa"/>
            <w:gridSpan w:val="2"/>
            <w:shd w:val="clear" w:color="auto" w:fill="auto"/>
            <w:textDirection w:val="btLr"/>
            <w:vAlign w:val="center"/>
          </w:tcPr>
          <w:p w:rsidR="002D57D8" w:rsidRPr="004E175C" w:rsidRDefault="002D57D8" w:rsidP="00A32E67">
            <w:pPr>
              <w:bidi/>
              <w:spacing w:after="0" w:line="240" w:lineRule="auto"/>
              <w:ind w:left="113" w:right="113"/>
              <w:jc w:val="center"/>
              <w:rPr>
                <w:rFonts w:eastAsia="Times New Roman" w:cs="2  Nazanin"/>
                <w:sz w:val="20"/>
                <w:szCs w:val="20"/>
                <w:rtl/>
              </w:rPr>
            </w:pPr>
            <w:r w:rsidRPr="004E175C">
              <w:rPr>
                <w:rFonts w:eastAsia="Times New Roman" w:cs="2  Nazanin" w:hint="cs"/>
                <w:sz w:val="20"/>
                <w:szCs w:val="20"/>
                <w:rtl/>
              </w:rPr>
              <w:t>تقریباً غلط</w:t>
            </w:r>
          </w:p>
        </w:tc>
        <w:tc>
          <w:tcPr>
            <w:tcW w:w="540" w:type="dxa"/>
            <w:gridSpan w:val="2"/>
            <w:shd w:val="clear" w:color="auto" w:fill="auto"/>
            <w:textDirection w:val="btLr"/>
            <w:vAlign w:val="center"/>
          </w:tcPr>
          <w:p w:rsidR="002D57D8" w:rsidRPr="004E175C" w:rsidRDefault="002D57D8" w:rsidP="00A32E67">
            <w:pPr>
              <w:bidi/>
              <w:spacing w:after="0" w:line="240" w:lineRule="auto"/>
              <w:ind w:left="113" w:right="113"/>
              <w:jc w:val="center"/>
              <w:rPr>
                <w:rFonts w:eastAsia="Times New Roman" w:cs="2  Nazanin"/>
                <w:sz w:val="20"/>
                <w:szCs w:val="20"/>
                <w:rtl/>
              </w:rPr>
            </w:pPr>
            <w:r w:rsidRPr="004E175C">
              <w:rPr>
                <w:rFonts w:eastAsia="Times New Roman" w:cs="2  Nazanin" w:hint="cs"/>
                <w:sz w:val="20"/>
                <w:szCs w:val="20"/>
                <w:rtl/>
              </w:rPr>
              <w:t>بیشتر درست</w:t>
            </w:r>
          </w:p>
        </w:tc>
        <w:tc>
          <w:tcPr>
            <w:tcW w:w="540" w:type="dxa"/>
            <w:gridSpan w:val="2"/>
            <w:shd w:val="clear" w:color="auto" w:fill="auto"/>
            <w:textDirection w:val="btLr"/>
            <w:vAlign w:val="center"/>
          </w:tcPr>
          <w:p w:rsidR="002D57D8" w:rsidRPr="004E175C" w:rsidRDefault="002D57D8" w:rsidP="00A32E67">
            <w:pPr>
              <w:bidi/>
              <w:spacing w:after="0" w:line="240" w:lineRule="auto"/>
              <w:ind w:left="113" w:right="113"/>
              <w:jc w:val="center"/>
              <w:rPr>
                <w:rFonts w:eastAsia="Times New Roman" w:cs="2  Nazanin"/>
                <w:sz w:val="20"/>
                <w:szCs w:val="20"/>
                <w:rtl/>
              </w:rPr>
            </w:pPr>
            <w:r w:rsidRPr="004E175C">
              <w:rPr>
                <w:rFonts w:eastAsia="Times New Roman" w:cs="2  Nazanin" w:hint="cs"/>
                <w:sz w:val="20"/>
                <w:szCs w:val="20"/>
                <w:rtl/>
              </w:rPr>
              <w:t>اندکی درست</w:t>
            </w:r>
          </w:p>
        </w:tc>
        <w:tc>
          <w:tcPr>
            <w:tcW w:w="540" w:type="dxa"/>
            <w:gridSpan w:val="2"/>
            <w:shd w:val="clear" w:color="auto" w:fill="auto"/>
            <w:textDirection w:val="btLr"/>
            <w:vAlign w:val="center"/>
          </w:tcPr>
          <w:p w:rsidR="002D57D8" w:rsidRPr="004E175C" w:rsidRDefault="002D57D8" w:rsidP="00A32E67">
            <w:pPr>
              <w:bidi/>
              <w:spacing w:after="0" w:line="240" w:lineRule="auto"/>
              <w:ind w:left="113" w:right="113"/>
              <w:jc w:val="center"/>
              <w:rPr>
                <w:rFonts w:eastAsia="Times New Roman" w:cs="2  Nazanin"/>
                <w:sz w:val="20"/>
                <w:szCs w:val="20"/>
                <w:rtl/>
              </w:rPr>
            </w:pPr>
            <w:r w:rsidRPr="004E175C">
              <w:rPr>
                <w:rFonts w:eastAsia="Times New Roman" w:cs="2  Nazanin" w:hint="cs"/>
                <w:sz w:val="20"/>
                <w:szCs w:val="20"/>
                <w:rtl/>
              </w:rPr>
              <w:t>تقریباً درست</w:t>
            </w:r>
          </w:p>
        </w:tc>
        <w:tc>
          <w:tcPr>
            <w:tcW w:w="540" w:type="dxa"/>
            <w:gridSpan w:val="2"/>
            <w:shd w:val="clear" w:color="auto" w:fill="auto"/>
            <w:textDirection w:val="btLr"/>
            <w:vAlign w:val="center"/>
          </w:tcPr>
          <w:p w:rsidR="002D57D8" w:rsidRPr="004E175C" w:rsidRDefault="002D57D8" w:rsidP="00A32E67">
            <w:pPr>
              <w:bidi/>
              <w:spacing w:after="0" w:line="240" w:lineRule="auto"/>
              <w:ind w:left="113" w:right="113"/>
              <w:jc w:val="center"/>
              <w:rPr>
                <w:rFonts w:eastAsia="Times New Roman" w:cs="2  Nazanin"/>
                <w:sz w:val="20"/>
                <w:szCs w:val="20"/>
                <w:rtl/>
              </w:rPr>
            </w:pPr>
            <w:r w:rsidRPr="004E175C">
              <w:rPr>
                <w:rFonts w:eastAsia="Times New Roman" w:cs="2  Nazanin" w:hint="cs"/>
                <w:sz w:val="20"/>
                <w:szCs w:val="20"/>
                <w:rtl/>
              </w:rPr>
              <w:t>کاملاً درست</w:t>
            </w: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 اغلب کسی را نداشته‌ام که از من حمایت کند، حرف‌هایش را با من بزند و عمیقاً نگران اتفاقاتی باشد که برای من می‌افتد.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 من به افراد نزدیک خیلی وابسته‌ام، چون می‌ترسم که مبادا مرا ترک کنند.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3- احساس می‌کنم مردم از من سودجویی می‌کنند.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 وصله ناجور جمع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 مردان یا زنانی که دوستشان دارم، وقتی عیب‌های مرا ببینند، نمی‌توانند دوستم داشته باشند.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 تقریباً هیچ کاری را نمی‌توانم به خوبی دیگران انجام دهم.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7- احساس می‌کنم نمی‌توانم به تنهایی از پس کارهای زندگی روزمره‌ام بربیایم.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806BC1">
        <w:trPr>
          <w:gridAfter w:val="1"/>
          <w:wAfter w:w="180" w:type="dxa"/>
        </w:trPr>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8- نمی‌توانم از شر این احساس رها شوم که مبادا اتفاق بدی بیفتد.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36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9- قادر نیستم از والدینم جدا شوم، کاری که همسن و سال‌هایم انجام می‌دهند.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10- اعتقاد دارم که اگر بخواهم هر کاری انجام بدهم، برای خودم دردسر درست می‌کنم.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11- در نهایت، کار مراقبت از نزدیکانم روی دوش من است.</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lastRenderedPageBreak/>
              <w:t>12- از اینکه احساس‌های مثبتم (مثل محبت، همدردی) را به دیگران ابراز کنم خیلی خجالت می‌کشم.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13- باید در هر کاری که انجام می‌دهم بهترین باشم، نمی‌توانم بپذیرم که نفر دوم باشم.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14- وقتی از کسی چیزی می‌خواهم، خیلی برای من سخت است که " نه" بشنوم.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15- حوصله انجام کارهای متداول زندگی یا کارهای ملال‌آور را ندارم.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16- ثروت و معاشرت با افراد سرشناس باعث احساس ارزشمندی من می‌شود.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17- حتی زمانی که کارها خوب پیش می‌رود، احساس می‌کنم که این حس خوب موقتی است.</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18- اگر اشتباه کنم باید تنبیه شوم.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19- به طور کلی کسی نبوده که به من عاطفه، محبت و صداقت نشان بدهد.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20- آنقدر به مردم نیازمندم که نگران از دست دادن آنها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21- احساس می‌کنم در حضور دیگران باید از خودم محافظت کنم، چون در غیر این صورت عمدا به من آسیب می‌زنند.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22- اساساً خیلی با دیگران فرق دارم.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23- اگر کسی واقعا مرا بشناسد، مایل نیست با من رابطه‌ای صمیمی برقرار کند.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24- هر زمان پیشرفتی در کارم به وجود می‌آید، احساس بی‌کفایتی می‌کنم.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25- فکر می‌کنم در انجام کارهای روزمره، آدم وابسته‌ای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26- احساس می‌کنم هر لحظه ممکن است یک فاجعه طبیعی، جنایی، حقوقی یا پزشکی برای من اتفاق بیفتد.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27- من و والدینم تمایل داریم خود را بیش از حد در زندگی و مسایل دیگران درگیر کنیم.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28- احساس می‌کنم چاره‌ای ندارم جز اینکه به خواسته‌های دیگران تن بدهم، چون در غیر این صورت یا مرا ترک می‌کنند یا درصدد تلافی برمی‌آیند.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29- آدم خوبی هستم چون بیش از آنکه به فکر خود باشم به فکر دیگرانم.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30- از اینکه احساساتم را به دیگران ابراز کنم خیلی شرمسار می‌شوم.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31- سعی می‌کنم نهایت تلاش خودم را بکنم، خوب بودن نسبی کار، هیچ‌گاه مرا راضی نمی‌کند.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lastRenderedPageBreak/>
              <w:t>32- آدم خاصی هستم و نمی‌توانم محدودیت‌هایی را که بر سر راه دیگران وجود دارد بپذیرم.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33- اگر به یکی از اهدافم نرسم زود مایوس می‌شوم و دست از تلاش برمی‌دارم.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34- دستیابی به موفقیت برای من بی‌نهایت ارزشمند است به شرط اینکه دیگران این موفقیت‌ها را ببینند.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35- اگر اتفاقات خوبی در زندگی‌ام بیفتد، نگرانم که مبادا بدشانسی از راه برسد.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36- اگر سنگ تمام نگذارم بدون شک شکست می‌خورم.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bookmarkStart w:id="0" w:name="_GoBack"/>
            <w:r w:rsidRPr="004E175C">
              <w:rPr>
                <w:rFonts w:eastAsia="Times New Roman" w:cs="2  Nazanin" w:hint="cs"/>
                <w:sz w:val="24"/>
                <w:szCs w:val="24"/>
                <w:rtl/>
              </w:rPr>
              <w:t>37- در بیش‌تر اوقات زندگی این احساس به من دست نداد که برای فرد دیگری، شخص ویژه و ممتاز به شمار می‌روم.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bookmarkEnd w:id="0"/>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38- نگرانم افرادی که دوستشان دارم، فرد دیگری را پیدا کنند و او را به من ترجیح بدهند و مرا ترک کنند.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39- دیگران دیر یا زود به من خیانت می‌کنند.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40- نمی‌توانم به کسی تعلق‌خاطر داشته باشم، انسان گوشه‌گیری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41- لیاقت عشق، توجه و احترام دیگران را ندارم.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42- بیشتر مردم در حوزه‌های کار (یا تحصیل) یا پیشرفت از من تواناترند.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43- عقل درست و حسابی ندارم.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44- نگرانم که مبادا دیگران به من صدمه جسمی بزنند.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45- اگر من و والدینم، مسایل جزیی و خصوصی خود را از یکدیگر پنهان کنیم، احساس گناه یا خیانت می‌کنیم.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46- در روابطم، به دیگران اجازه می‌دهم که بر من مسلط شوند.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47- از بس که سرگرم انجام کارهای دیگران هستم، وقت کمی برای خودم می‌ماند.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48- برای من خیلی سخت است که صمیمی و بی‌تکلف رفتار کنم.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49- من باید به تمام مسئولیت‌هایم عمل کنم.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50- از اینکه مرا محدود کنند یا جلوی کارم را بگیرند، به شدت متنفرم.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51- خیلی برای من سخت است که به خاطر دستیابی به هدف بلندمدت، از سر خیر رضایتمندی فوری بگذرم.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52- اگر نتوانم توجه دیگران را جلب کنم، احساس می‌کنم آدم کم‌اهمیتی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53- خیلی نمی‌توانم در کارها دقت کنم چون تقریبا همیشه کارها غلط از آب درمی‌آید.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54- اگر اشتباه کنم باید تنبیه شوم.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lastRenderedPageBreak/>
              <w:t>55- در اغلب اوقات زندگی کسی را نداشته‌ام که واقعاً به حرف دل من گوش دهند، مرا بفهمند یا اینکه احساس‌ها و نیازهای واقعی مرا درک کنند.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56- وقتی احساس می‌کنم کسی که برایم مهم است از من دوری می‌کند، مایوس می‌شوم.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57- نسبت به انگیزه‌های دیگران سوء‌ظن شدید دارم.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58- احساس می‌کنم با مردم بیگانه‌ام.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59- احساس می‌کنم هیچ‌کس مرا دوست ندارد.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60- اکثر افراد در کار (یا تحصیل) از من بااستعدادترند.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61- اگر به قضاوت‌های خودم در موقعیت‌های روزمره زندگی اعتماد کنم، تصمیم‌های اشتباهی می‌گیرم.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62- نگرانم که کل سرمایه‌ام را از دست بدهم و فقیر و بی‌خانمان شوم.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63- اغلب احساس می‌کنم انگار سایه سنگین والدینم دائم بر سر من است به نحوی‌که نمی‌توانم یک زندگی جداگانه برای خودم داشته باشم.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64- همیشه به دیگران اجازه می‌دهم که به جای من تصمیم بگیرند چون واقعاً نمی‌دانم چی می‌خواهم.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65- همیشه به درد دل دیگران گوش داده‌ام.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66- آنقدر خودم را کنترل می‌کنم که مردم فکر می‌کنند آدم بی احساسی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67- احساس می‌کنم برای پیشرفت و دستیابی به خواسته‌هایم، همواره تحت فشار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68- احساس می‌کنم نباید از قوانین و قراردادهای بهنجاری که مردم تابع آنها هستند، اطاعت کنم.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69- نمی‌توانم خودم را مجبور کنم که کارهای بدون لذت را انجام بدهم، حتی اگر بدانم که این کارها، نتایج خوبی به دنبال دارد.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sidRPr="004E175C">
              <w:rPr>
                <w:rFonts w:eastAsia="Times New Roman" w:cs="2  Nazanin" w:hint="cs"/>
                <w:sz w:val="24"/>
                <w:szCs w:val="24"/>
                <w:rtl/>
              </w:rPr>
              <w:t>70- در هر جمع یا اجتماعی به دنبال دریافت توجه و تحسین دیگران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lang w:bidi="fa-IR"/>
              </w:rPr>
            </w:pPr>
            <w:r w:rsidRPr="004E175C">
              <w:rPr>
                <w:rFonts w:eastAsia="Times New Roman" w:cs="2  Nazanin" w:hint="cs"/>
                <w:sz w:val="24"/>
                <w:szCs w:val="24"/>
                <w:rtl/>
              </w:rPr>
              <w:t xml:space="preserve">71- </w:t>
            </w:r>
            <w:r>
              <w:rPr>
                <w:rFonts w:eastAsia="Times New Roman" w:cs="2  Nazanin" w:hint="cs"/>
                <w:sz w:val="24"/>
                <w:szCs w:val="24"/>
                <w:rtl/>
                <w:lang w:bidi="fa-IR"/>
              </w:rPr>
              <w:t>مهم نیست که چقدر سخت‌کوش باشم، نگرانم که تمام سرمایه مالی‌ام را بر باد فنا بدهم.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72- دلیل اشتباه من مهم نیست، زمانی که مرتکب اشتباه می‌شوم باید جریمه شوم.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73- وقتی نمی‌دانستم کاری را چگونه انجام بدهم، به ندرت شخصی پیدا می‌شود که مرا نصیحت یا راهنمایی کند.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74- برخی اوقات آنقدر نگران آن هستم که دیگران مرا ترک کنند که آنها را از خودم دور می‌کنم.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lastRenderedPageBreak/>
              <w:t>75- معمولاً به طور جدی به انگیزه‌های نهایی مردم فکر می‌کنم.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76- همیشه احساس می‌کنم در جمع، جایی ندارم.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77- در بسیاری از جنبه‌ها چنان شخصیت پر از عیب و ایرادی دارم که نمی‌توانم در کنار دیگران راحت باشم.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78- در کار (یا تحصیل) مثل بقیه باهوش نیستم.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79- نمی‌توانم به توانایی‌های خودم برای حل مشکلات روزمره اعتماد کنم.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80- نگرانم به بیماری خطرناکی مبتلا شوم حتی وقتی که پزشک هیچ‌گونه علامت خطری تشخیص نداده است.</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81- اغلب احساس می‌کنم هویت جداگانه‌ای از والدینم یا همسرم ندارم.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82- خیلی برای من مشکل است که از دیگران تقاضا کنم حقوقم را رعایت و احساساتم را درک کنند.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83- اطرافیان معتقدند که من برای رفع نیازهای دیگران زیاد تلاش می‌کنم ولی برای خودم کاری نمی‌کنم.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84- از نظر دیگران، من آدم عصبی و ناراحتی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85- وقتی کاری را اشتباه انجام می‌دهم، نمی‌توانم خودم را ببخشم یا دست به بهانه‌تراشی بزنم.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86- احساس می‌کنم کارها و خواسته‌های من ارزشمندتر از کارها و خواسته‌های دیگران است.</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87- به ندرت توانسته‌ام به تصمیم‌ها و راه‌حل‌هایم پایبند باشم.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88- برای اینکه احساس کنم آدم ارزشمندی هستم نیازمند تایید، تحسین و تمجید زیاد دیگران هستم.</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89- نگرانم که مبادا یک تصمیم اشتباه به فاجعه‌ای تمام عیار منجر شود.</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r w:rsidR="002D57D8" w:rsidRPr="004E175C" w:rsidTr="00A32E67">
        <w:tc>
          <w:tcPr>
            <w:tcW w:w="7740" w:type="dxa"/>
            <w:shd w:val="clear" w:color="auto" w:fill="auto"/>
          </w:tcPr>
          <w:p w:rsidR="002D57D8" w:rsidRPr="004E175C" w:rsidRDefault="002D57D8" w:rsidP="00A32E67">
            <w:pPr>
              <w:bidi/>
              <w:spacing w:after="0" w:line="240" w:lineRule="auto"/>
              <w:rPr>
                <w:rFonts w:eastAsia="Times New Roman" w:cs="2  Nazanin"/>
                <w:sz w:val="24"/>
                <w:szCs w:val="24"/>
                <w:rtl/>
              </w:rPr>
            </w:pPr>
            <w:r>
              <w:rPr>
                <w:rFonts w:eastAsia="Times New Roman" w:cs="2  Nazanin" w:hint="cs"/>
                <w:sz w:val="24"/>
                <w:szCs w:val="24"/>
                <w:rtl/>
              </w:rPr>
              <w:t>90- آدم بدی هستم که لایق تنبیه است.</w:t>
            </w:r>
          </w:p>
        </w:tc>
        <w:tc>
          <w:tcPr>
            <w:tcW w:w="540" w:type="dxa"/>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c>
          <w:tcPr>
            <w:tcW w:w="540" w:type="dxa"/>
            <w:gridSpan w:val="2"/>
            <w:shd w:val="clear" w:color="auto" w:fill="auto"/>
          </w:tcPr>
          <w:p w:rsidR="002D57D8" w:rsidRPr="004E175C" w:rsidRDefault="002D57D8" w:rsidP="00A32E67">
            <w:pPr>
              <w:bidi/>
              <w:spacing w:after="0" w:line="240" w:lineRule="auto"/>
              <w:rPr>
                <w:rFonts w:eastAsia="Times New Roman" w:cs="2  Nazanin"/>
                <w:sz w:val="24"/>
                <w:szCs w:val="24"/>
                <w:rtl/>
              </w:rPr>
            </w:pPr>
          </w:p>
        </w:tc>
      </w:tr>
    </w:tbl>
    <w:p w:rsidR="002D57D8" w:rsidRPr="00BA4C4E" w:rsidRDefault="002D57D8" w:rsidP="002D57D8">
      <w:pPr>
        <w:bidi/>
        <w:spacing w:after="0" w:line="240" w:lineRule="auto"/>
        <w:rPr>
          <w:rFonts w:cs="2  Nazanin"/>
          <w:sz w:val="24"/>
          <w:szCs w:val="24"/>
        </w:rPr>
      </w:pPr>
    </w:p>
    <w:p w:rsidR="002D57D8" w:rsidRPr="00BA4C4E" w:rsidRDefault="002D57D8" w:rsidP="002D57D8">
      <w:pPr>
        <w:bidi/>
        <w:spacing w:after="0" w:line="240" w:lineRule="auto"/>
        <w:rPr>
          <w:rFonts w:cs="2  Nazanin"/>
          <w:sz w:val="24"/>
          <w:szCs w:val="24"/>
        </w:rPr>
      </w:pPr>
    </w:p>
    <w:p w:rsidR="002D57D8" w:rsidRPr="003D2740" w:rsidRDefault="002D57D8" w:rsidP="002D57D8">
      <w:pPr>
        <w:bidi/>
        <w:spacing w:after="0" w:line="360" w:lineRule="auto"/>
        <w:jc w:val="both"/>
        <w:rPr>
          <w:rFonts w:cs="B Nazanin"/>
          <w:b/>
          <w:bCs/>
          <w:sz w:val="24"/>
          <w:szCs w:val="24"/>
          <w:rtl/>
        </w:rPr>
      </w:pPr>
      <w:r w:rsidRPr="003D2740">
        <w:rPr>
          <w:rFonts w:cs="B Nazanin" w:hint="cs"/>
          <w:b/>
          <w:bCs/>
          <w:sz w:val="24"/>
          <w:szCs w:val="24"/>
          <w:rtl/>
        </w:rPr>
        <w:t>نمره‌گذاری و تفسیر</w:t>
      </w:r>
    </w:p>
    <w:p w:rsidR="002D57D8" w:rsidRPr="003D2740" w:rsidRDefault="002D57D8" w:rsidP="002D57D8">
      <w:pPr>
        <w:bidi/>
        <w:spacing w:after="0" w:line="360" w:lineRule="auto"/>
        <w:jc w:val="both"/>
        <w:rPr>
          <w:rFonts w:cs="B Nazanin"/>
          <w:sz w:val="24"/>
          <w:szCs w:val="24"/>
          <w:rtl/>
          <w:lang w:bidi="fa-IR"/>
        </w:rPr>
      </w:pPr>
      <w:r w:rsidRPr="003D2740">
        <w:rPr>
          <w:rFonts w:cs="B Nazanin" w:hint="cs"/>
          <w:sz w:val="24"/>
          <w:szCs w:val="24"/>
          <w:rtl/>
        </w:rPr>
        <w:t>جملات این پرسشنامه نیز طبق طرحواره‌های خاصی دسته‌بندی شده‌اند. مثلاً پس از جملات 1، 19، 37، 55 و 73 حروف اختصاری "</w:t>
      </w:r>
      <w:proofErr w:type="spellStart"/>
      <w:r w:rsidRPr="003D2740">
        <w:rPr>
          <w:rFonts w:cs="B Nazanin"/>
          <w:sz w:val="24"/>
          <w:szCs w:val="24"/>
        </w:rPr>
        <w:t>ed</w:t>
      </w:r>
      <w:proofErr w:type="spellEnd"/>
      <w:r w:rsidRPr="003D2740">
        <w:rPr>
          <w:rFonts w:cs="B Nazanin" w:hint="cs"/>
          <w:sz w:val="24"/>
          <w:szCs w:val="24"/>
          <w:rtl/>
          <w:lang w:bidi="fa-IR"/>
        </w:rPr>
        <w:t>" آمده که بیانگر آن است که این جملات طرحوا</w:t>
      </w:r>
      <w:r>
        <w:rPr>
          <w:rFonts w:cs="B Nazanin" w:hint="cs"/>
          <w:sz w:val="24"/>
          <w:szCs w:val="24"/>
          <w:rtl/>
          <w:lang w:bidi="fa-IR"/>
        </w:rPr>
        <w:t>ره محرومیت هیجانی را ارزیابی می‌</w:t>
      </w:r>
      <w:r w:rsidRPr="003D2740">
        <w:rPr>
          <w:rFonts w:cs="B Nazanin" w:hint="cs"/>
          <w:sz w:val="24"/>
          <w:szCs w:val="24"/>
          <w:rtl/>
          <w:lang w:bidi="fa-IR"/>
        </w:rPr>
        <w:t>کنند. برای تفسیر پرسشنامه باید به جملاتی دقت کنید که بیمار در آنها نمره پنج یا شش گرفته است. بایستی از بیمار درباره جملاتی که نمره پنج یا شش گرفته است، اطلاعات بیشتری کسب کنید.</w:t>
      </w:r>
    </w:p>
    <w:p w:rsidR="002D57D8" w:rsidRPr="008B4978" w:rsidRDefault="002D57D8" w:rsidP="002D57D8">
      <w:pPr>
        <w:bidi/>
        <w:spacing w:after="0" w:line="360" w:lineRule="auto"/>
        <w:jc w:val="both"/>
        <w:rPr>
          <w:rFonts w:cs="B Nazanin"/>
          <w:b/>
          <w:bCs/>
          <w:sz w:val="24"/>
          <w:szCs w:val="24"/>
          <w:rtl/>
          <w:lang w:bidi="fa-IR"/>
        </w:rPr>
      </w:pPr>
      <w:r w:rsidRPr="008B4978">
        <w:rPr>
          <w:rFonts w:cs="B Nazanin" w:hint="cs"/>
          <w:b/>
          <w:bCs/>
          <w:sz w:val="24"/>
          <w:szCs w:val="24"/>
          <w:rtl/>
          <w:lang w:bidi="fa-IR"/>
        </w:rPr>
        <w:lastRenderedPageBreak/>
        <w:t>حروف اختصاری و جملات مربوط به طرحواره‌ها عبارتند از:</w:t>
      </w:r>
    </w:p>
    <w:tbl>
      <w:tblPr>
        <w:tblStyle w:val="TableGrid"/>
        <w:bidiVisual/>
        <w:tblW w:w="0" w:type="auto"/>
        <w:tblInd w:w="1368" w:type="dxa"/>
        <w:tblLook w:val="04A0" w:firstRow="1" w:lastRow="0" w:firstColumn="1" w:lastColumn="0" w:noHBand="0" w:noVBand="1"/>
      </w:tblPr>
      <w:tblGrid>
        <w:gridCol w:w="3420"/>
        <w:gridCol w:w="2610"/>
      </w:tblGrid>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محرومیت هیجانی (</w:t>
            </w:r>
            <w:proofErr w:type="spellStart"/>
            <w:r>
              <w:rPr>
                <w:rFonts w:cs="B Nazanin"/>
                <w:sz w:val="24"/>
                <w:szCs w:val="24"/>
                <w:lang w:bidi="fa-IR"/>
              </w:rPr>
              <w:t>ed</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1-19-37-55-73</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رهاشدگی/ بی‌ثباتی (</w:t>
            </w:r>
            <w:proofErr w:type="spellStart"/>
            <w:r>
              <w:rPr>
                <w:rFonts w:cs="B Nazanin"/>
                <w:sz w:val="24"/>
                <w:szCs w:val="24"/>
                <w:lang w:bidi="fa-IR"/>
              </w:rPr>
              <w:t>ab</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2- 20- 38- 56- 74</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بی‌اعتمادی/ بدرفتاری (</w:t>
            </w:r>
            <w:r>
              <w:rPr>
                <w:rFonts w:cs="B Nazanin"/>
                <w:sz w:val="24"/>
                <w:szCs w:val="24"/>
                <w:lang w:bidi="fa-IR"/>
              </w:rPr>
              <w:t>ma</w:t>
            </w:r>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3-21-39-57-75</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انزوای اجتماعی/ بیگانگی (</w:t>
            </w:r>
            <w:proofErr w:type="spellStart"/>
            <w:r>
              <w:rPr>
                <w:rFonts w:cs="B Nazanin"/>
                <w:sz w:val="24"/>
                <w:szCs w:val="24"/>
                <w:lang w:bidi="fa-IR"/>
              </w:rPr>
              <w:t>si</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4- 22- 40- 58- 76</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نقص/ شرم (</w:t>
            </w:r>
            <w:r>
              <w:rPr>
                <w:rFonts w:cs="B Nazanin"/>
                <w:sz w:val="24"/>
                <w:szCs w:val="24"/>
                <w:lang w:bidi="fa-IR"/>
              </w:rPr>
              <w:t>ds</w:t>
            </w:r>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5- 23- 41- 59- 77</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 xml:space="preserve">شکست </w:t>
            </w:r>
            <w:proofErr w:type="spellStart"/>
            <w:r>
              <w:rPr>
                <w:rFonts w:cs="B Nazanin"/>
                <w:sz w:val="24"/>
                <w:szCs w:val="24"/>
                <w:lang w:bidi="fa-IR"/>
              </w:rPr>
              <w:t>fa</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6-24- 42- 60- 78</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وابستگی/ بی‌کفایتی(</w:t>
            </w:r>
            <w:proofErr w:type="spellStart"/>
            <w:r>
              <w:rPr>
                <w:rFonts w:cs="B Nazanin"/>
                <w:sz w:val="24"/>
                <w:szCs w:val="24"/>
                <w:lang w:bidi="fa-IR"/>
              </w:rPr>
              <w:t>ai</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7- 25- 43- 61- 79</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آسیب‌پذیری نسبت به ضرر یا بیماری (</w:t>
            </w:r>
            <w:r>
              <w:rPr>
                <w:rFonts w:cs="B Nazanin"/>
                <w:sz w:val="24"/>
                <w:szCs w:val="24"/>
                <w:lang w:bidi="fa-IR"/>
              </w:rPr>
              <w:t>vu</w:t>
            </w:r>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8- 26- 44- 62- 80</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گرفتار/ خویشتن تحول نیافته (</w:t>
            </w:r>
            <w:proofErr w:type="spellStart"/>
            <w:r>
              <w:rPr>
                <w:rFonts w:cs="B Nazanin"/>
                <w:sz w:val="24"/>
                <w:szCs w:val="24"/>
                <w:lang w:bidi="fa-IR"/>
              </w:rPr>
              <w:t>eu</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9- 27- 45- 63- 81</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اطاعت (</w:t>
            </w:r>
            <w:proofErr w:type="spellStart"/>
            <w:r>
              <w:rPr>
                <w:rFonts w:cs="B Nazanin"/>
                <w:sz w:val="24"/>
                <w:szCs w:val="24"/>
                <w:lang w:bidi="fa-IR"/>
              </w:rPr>
              <w:t>sb</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10- 28- 46- 64- 82</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ایثارگری (</w:t>
            </w:r>
            <w:proofErr w:type="spellStart"/>
            <w:r>
              <w:rPr>
                <w:rFonts w:cs="B Nazanin"/>
                <w:sz w:val="24"/>
                <w:szCs w:val="24"/>
                <w:lang w:bidi="fa-IR"/>
              </w:rPr>
              <w:t>ss</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11- 29- 47- 65- 83</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بازداری هیجانی (</w:t>
            </w:r>
            <w:proofErr w:type="spellStart"/>
            <w:r>
              <w:rPr>
                <w:rFonts w:cs="B Nazanin"/>
                <w:sz w:val="24"/>
                <w:szCs w:val="24"/>
                <w:lang w:bidi="fa-IR"/>
              </w:rPr>
              <w:t>ei</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12- 30- 48- 66- 84</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معیارهای سخت‌گیرانه (</w:t>
            </w:r>
            <w:r>
              <w:rPr>
                <w:rFonts w:cs="B Nazanin"/>
                <w:sz w:val="24"/>
                <w:szCs w:val="24"/>
                <w:lang w:bidi="fa-IR"/>
              </w:rPr>
              <w:t>us</w:t>
            </w:r>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13- 31- 49- 67- 85</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lang w:bidi="fa-IR"/>
              </w:rPr>
            </w:pPr>
            <w:r>
              <w:rPr>
                <w:rFonts w:cs="B Nazanin" w:hint="cs"/>
                <w:sz w:val="24"/>
                <w:szCs w:val="24"/>
                <w:rtl/>
                <w:lang w:bidi="fa-IR"/>
              </w:rPr>
              <w:t>استحقاق/ بزرگ‌منشی (</w:t>
            </w:r>
            <w:r>
              <w:rPr>
                <w:rFonts w:cs="B Nazanin"/>
                <w:sz w:val="24"/>
                <w:szCs w:val="24"/>
                <w:lang w:bidi="fa-IR"/>
              </w:rPr>
              <w:t>et</w:t>
            </w:r>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14- 32- 50- 68- 86</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خویشتن‌داری/ خودانضباطی ناکافی (</w:t>
            </w:r>
            <w:r>
              <w:rPr>
                <w:rFonts w:cs="B Nazanin"/>
                <w:sz w:val="24"/>
                <w:szCs w:val="24"/>
                <w:lang w:bidi="fa-IR"/>
              </w:rPr>
              <w:t>is</w:t>
            </w:r>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15- 33- 51- 69- 87</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پذیرش‌جویی/ جلب توجه (</w:t>
            </w:r>
            <w:r>
              <w:rPr>
                <w:rFonts w:cs="B Nazanin"/>
                <w:sz w:val="24"/>
                <w:szCs w:val="24"/>
                <w:lang w:bidi="fa-IR"/>
              </w:rPr>
              <w:t>as</w:t>
            </w:r>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16- 34- 52- 70- 88</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منفی‌گرایی/ بدبینی (</w:t>
            </w:r>
            <w:proofErr w:type="spellStart"/>
            <w:r>
              <w:rPr>
                <w:rFonts w:cs="B Nazanin"/>
                <w:sz w:val="24"/>
                <w:szCs w:val="24"/>
                <w:lang w:bidi="fa-IR"/>
              </w:rPr>
              <w:t>np</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17- 35- 53- 71- 89</w:t>
            </w:r>
          </w:p>
        </w:tc>
      </w:tr>
      <w:tr w:rsidR="002D57D8" w:rsidTr="00A32E67">
        <w:tc>
          <w:tcPr>
            <w:tcW w:w="342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تنبیه (</w:t>
            </w:r>
            <w:proofErr w:type="spellStart"/>
            <w:r>
              <w:rPr>
                <w:rFonts w:cs="B Nazanin"/>
                <w:sz w:val="24"/>
                <w:szCs w:val="24"/>
                <w:lang w:bidi="fa-IR"/>
              </w:rPr>
              <w:t>pu</w:t>
            </w:r>
            <w:proofErr w:type="spellEnd"/>
            <w:r>
              <w:rPr>
                <w:rFonts w:cs="B Nazanin" w:hint="cs"/>
                <w:sz w:val="24"/>
                <w:szCs w:val="24"/>
                <w:rtl/>
                <w:lang w:bidi="fa-IR"/>
              </w:rPr>
              <w:t>)</w:t>
            </w:r>
          </w:p>
        </w:tc>
        <w:tc>
          <w:tcPr>
            <w:tcW w:w="2610" w:type="dxa"/>
            <w:vAlign w:val="center"/>
          </w:tcPr>
          <w:p w:rsidR="002D57D8" w:rsidRDefault="002D57D8" w:rsidP="00A32E67">
            <w:pPr>
              <w:bidi/>
              <w:spacing w:after="0" w:line="240" w:lineRule="auto"/>
              <w:jc w:val="center"/>
              <w:rPr>
                <w:rFonts w:cs="B Nazanin"/>
                <w:sz w:val="24"/>
                <w:szCs w:val="24"/>
                <w:rtl/>
                <w:lang w:bidi="fa-IR"/>
              </w:rPr>
            </w:pPr>
            <w:r>
              <w:rPr>
                <w:rFonts w:cs="B Nazanin" w:hint="cs"/>
                <w:sz w:val="24"/>
                <w:szCs w:val="24"/>
                <w:rtl/>
                <w:lang w:bidi="fa-IR"/>
              </w:rPr>
              <w:t>18- 36- 54- 72- 90</w:t>
            </w:r>
          </w:p>
        </w:tc>
      </w:tr>
    </w:tbl>
    <w:p w:rsidR="002D57D8" w:rsidRDefault="002D57D8" w:rsidP="002D57D8">
      <w:pPr>
        <w:bidi/>
        <w:spacing w:after="0" w:line="240" w:lineRule="auto"/>
        <w:jc w:val="both"/>
        <w:rPr>
          <w:rFonts w:cs="2  Nazanin"/>
          <w:b/>
          <w:bCs/>
          <w:color w:val="002060"/>
          <w:sz w:val="40"/>
          <w:szCs w:val="40"/>
          <w:rtl/>
        </w:rPr>
      </w:pPr>
    </w:p>
    <w:p w:rsidR="00AE1689" w:rsidRDefault="00AE1689" w:rsidP="002D57D8">
      <w:pPr>
        <w:bidi/>
        <w:spacing w:after="0" w:line="240" w:lineRule="auto"/>
        <w:rPr>
          <w:rFonts w:cs="2  Nazanin"/>
          <w:b/>
          <w:bCs/>
          <w:color w:val="1F3864"/>
          <w:sz w:val="40"/>
          <w:szCs w:val="40"/>
        </w:rPr>
      </w:pPr>
    </w:p>
    <w:p w:rsidR="00A0073B" w:rsidRDefault="00A0073B" w:rsidP="00A0073B">
      <w:pPr>
        <w:bidi/>
        <w:rPr>
          <w:rFonts w:cs="2  Nazanin"/>
          <w:color w:val="4472C4"/>
          <w:sz w:val="32"/>
          <w:szCs w:val="32"/>
          <w:lang w:bidi="fa-IR"/>
        </w:rPr>
      </w:pPr>
    </w:p>
    <w:p w:rsidR="00A0073B" w:rsidRDefault="00A0073B" w:rsidP="00A0073B">
      <w:pPr>
        <w:bidi/>
        <w:rPr>
          <w:rFonts w:cs="2  Nazanin"/>
          <w:color w:val="4472C4"/>
          <w:sz w:val="32"/>
          <w:szCs w:val="32"/>
          <w:lang w:bidi="fa-IR"/>
        </w:rPr>
      </w:pPr>
    </w:p>
    <w:p w:rsidR="00A0073B" w:rsidRDefault="00A0073B" w:rsidP="00A0073B">
      <w:pPr>
        <w:bidi/>
        <w:rPr>
          <w:rFonts w:cs="2  Nazanin"/>
          <w:color w:val="4472C4"/>
          <w:sz w:val="32"/>
          <w:szCs w:val="32"/>
          <w:lang w:bidi="fa-IR"/>
        </w:rPr>
      </w:pPr>
    </w:p>
    <w:p w:rsidR="00A0073B" w:rsidRDefault="00A0073B" w:rsidP="00A0073B">
      <w:pPr>
        <w:bidi/>
        <w:rPr>
          <w:rFonts w:cs="2  Nazanin"/>
          <w:color w:val="4472C4"/>
          <w:sz w:val="32"/>
          <w:szCs w:val="32"/>
          <w:lang w:bidi="fa-IR"/>
        </w:rPr>
      </w:pPr>
    </w:p>
    <w:p w:rsidR="00A0073B" w:rsidRPr="00442FB0" w:rsidRDefault="00A0073B" w:rsidP="00A0073B">
      <w:pPr>
        <w:bidi/>
        <w:rPr>
          <w:rFonts w:cs="2  Nazanin"/>
          <w:color w:val="4472C4"/>
          <w:sz w:val="32"/>
          <w:szCs w:val="32"/>
          <w:rtl/>
          <w:lang w:bidi="fa-IR"/>
        </w:rPr>
      </w:pPr>
    </w:p>
    <w:p w:rsidR="005C6A3D" w:rsidRDefault="005C6A3D" w:rsidP="005C6A3D">
      <w:pPr>
        <w:bidi/>
        <w:rPr>
          <w:rFonts w:cs="2  Nazanin"/>
          <w:sz w:val="24"/>
          <w:szCs w:val="24"/>
          <w:rtl/>
          <w:lang w:bidi="fa-IR"/>
        </w:rPr>
      </w:pPr>
    </w:p>
    <w:sectPr w:rsidR="005C6A3D" w:rsidSect="002703E7">
      <w:headerReference w:type="even" r:id="rId8"/>
      <w:headerReference w:type="default" r:id="rId9"/>
      <w:footerReference w:type="default" r:id="rId10"/>
      <w:headerReference w:type="first" r:id="rId11"/>
      <w:footnotePr>
        <w:numRestart w:val="eachPage"/>
      </w:footnotePr>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1B" w:rsidRDefault="00C84A1B" w:rsidP="002703E7">
      <w:pPr>
        <w:spacing w:after="0" w:line="240" w:lineRule="auto"/>
      </w:pPr>
      <w:r>
        <w:separator/>
      </w:r>
    </w:p>
  </w:endnote>
  <w:endnote w:type="continuationSeparator" w:id="0">
    <w:p w:rsidR="00C84A1B" w:rsidRDefault="00C84A1B" w:rsidP="0027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raffic">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2  Lotus">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A09" w:rsidRDefault="000339A0">
    <w:pPr>
      <w:pStyle w:val="Footer"/>
    </w:pPr>
    <w:r>
      <w:rPr>
        <w:noProof/>
      </w:rPr>
      <mc:AlternateContent>
        <mc:Choice Requires="wpg">
          <w:drawing>
            <wp:anchor distT="0" distB="0" distL="114300" distR="114300" simplePos="0" relativeHeight="251655168" behindDoc="0" locked="0" layoutInCell="0" allowOverlap="1">
              <wp:simplePos x="0" y="0"/>
              <wp:positionH relativeFrom="page">
                <wp:posOffset>0</wp:posOffset>
              </wp:positionH>
              <wp:positionV relativeFrom="page">
                <wp:posOffset>9144000</wp:posOffset>
              </wp:positionV>
              <wp:extent cx="914400" cy="914400"/>
              <wp:effectExtent l="0" t="9525"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2" name="Group 5"/>
                      <wpg:cNvGrpSpPr>
                        <a:grpSpLocks/>
                      </wpg:cNvGrpSpPr>
                      <wpg:grpSpPr bwMode="auto">
                        <a:xfrm>
                          <a:off x="0" y="14400"/>
                          <a:ext cx="1440" cy="1440"/>
                          <a:chOff x="0" y="14400"/>
                          <a:chExt cx="1440" cy="1440"/>
                        </a:xfrm>
                      </wpg:grpSpPr>
                      <wps:wsp>
                        <wps:cNvPr id="3" name="Rectangle 6"/>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A09" w:rsidRDefault="00572A09"/>
                          </w:txbxContent>
                        </wps:txbx>
                        <wps:bodyPr rot="0" vert="horz" wrap="square" lIns="91440" tIns="45720" rIns="91440" bIns="45720" anchor="t" anchorCtr="0" upright="1">
                          <a:noAutofit/>
                        </wps:bodyPr>
                      </wps:wsp>
                    </wpg:grpSp>
                    <wps:wsp>
                      <wps:cNvPr id="4" name="AutoShape 7"/>
                      <wps:cNvSpPr>
                        <a:spLocks noChangeArrowheads="1"/>
                      </wps:cNvSpPr>
                      <wps:spPr bwMode="auto">
                        <a:xfrm rot="-35100000">
                          <a:off x="288" y="14729"/>
                          <a:ext cx="1121" cy="495"/>
                        </a:xfrm>
                        <a:prstGeom prst="homePlate">
                          <a:avLst>
                            <a:gd name="adj" fmla="val 56616"/>
                          </a:avLst>
                        </a:prstGeom>
                        <a:noFill/>
                        <a:ln w="9525">
                          <a:solidFill>
                            <a:srgbClr val="4F81BD"/>
                          </a:solidFill>
                          <a:miter lim="800000"/>
                          <a:headEnd/>
                          <a:tailEnd/>
                        </a:ln>
                        <a:extLst>
                          <a:ext uri="{909E8E84-426E-40DD-AFC4-6F175D3DCCD1}">
                            <a14:hiddenFill xmlns:a14="http://schemas.microsoft.com/office/drawing/2010/main">
                              <a:solidFill>
                                <a:srgbClr val="4F81BD"/>
                              </a:solidFill>
                            </a14:hiddenFill>
                          </a:ext>
                        </a:extLst>
                      </wps:spPr>
                      <wps:txbx>
                        <w:txbxContent>
                          <w:p w:rsidR="00572A09" w:rsidRDefault="00572A09">
                            <w:pPr>
                              <w:pStyle w:val="Header"/>
                              <w:jc w:val="center"/>
                            </w:pPr>
                            <w:r>
                              <w:fldChar w:fldCharType="begin"/>
                            </w:r>
                            <w:r>
                              <w:instrText xml:space="preserve"> PAGE   \* MERGEFORMAT </w:instrText>
                            </w:r>
                            <w:r>
                              <w:fldChar w:fldCharType="separate"/>
                            </w:r>
                            <w:r w:rsidR="00806BC1">
                              <w:rPr>
                                <w:noProof/>
                              </w:rPr>
                              <w:t>6</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id="Group 4" o:spid="_x0000_s1026" style="position:absolute;margin-left:0;margin-top:10in;width:1in;height:1in;z-index:251655168;mso-position-horizontal-relative:page;mso-position-vertical-relative:page;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" o:allowincell="f">
              <v:group id="Group 5" o:spid="_x0000_s1027"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 o:spid="_x0000_s1028" style="position:absolute;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572A09" w:rsidRDefault="00572A09"/>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29" type="#_x0000_t15" style="position:absolute;left:288;top:14729;width:1121;height:495;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JlJ8QA&#10;AADaAAAADwAAAGRycy9kb3ducmV2LnhtbESPzWrDMBCE74W8g9hCb43cH0LiRgmhkNJToHEIOS7W&#10;xja1VkbaOkqfvioUehxm5htmuU6uVyOF2Hk28DAtQBHX3nbcGDhU2/s5qCjIFnvPZOBKEdaryc0S&#10;S+sv/EHjXhqVIRxLNNCKDKXWsW7JYZz6gTh7Zx8cSpah0TbgJcNdrx+LYqYddpwXWhzotaX6c//l&#10;DGzfDuPsKItql+ZPEnbnKp2u38bc3abNCyihJP/hv/a7NfAMv1fyD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SZSfEAAAA2gAAAA8AAAAAAAAAAAAAAAAAmAIAAGRycy9k&#10;b3ducmV2LnhtbFBLBQYAAAAABAAEAPUAAACJAwAAAAA=&#10;" filled="f" fillcolor="#4f81bd" strokecolor="#4f81bd">
                <v:textbox inset=",0,,0">
                  <w:txbxContent>
                    <w:p w:rsidR="00572A09" w:rsidRDefault="00572A09">
                      <w:pPr>
                        <w:pStyle w:val="Header"/>
                        <w:jc w:val="center"/>
                      </w:pPr>
                      <w:r>
                        <w:fldChar w:fldCharType="begin"/>
                      </w:r>
                      <w:r>
                        <w:instrText xml:space="preserve"> PAGE   \* MERGEFORMAT </w:instrText>
                      </w:r>
                      <w:r>
                        <w:fldChar w:fldCharType="separate"/>
                      </w:r>
                      <w:r w:rsidR="00806BC1">
                        <w:rPr>
                          <w:noProof/>
                        </w:rPr>
                        <w:t>6</w:t>
                      </w:r>
                      <w: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1B" w:rsidRDefault="00C84A1B" w:rsidP="002703E7">
      <w:pPr>
        <w:spacing w:after="0" w:line="240" w:lineRule="auto"/>
      </w:pPr>
      <w:r>
        <w:separator/>
      </w:r>
    </w:p>
  </w:footnote>
  <w:footnote w:type="continuationSeparator" w:id="0">
    <w:p w:rsidR="00C84A1B" w:rsidRDefault="00C84A1B" w:rsidP="00270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A09" w:rsidRDefault="00C84A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64" o:spid="_x0000_s2061" type="#_x0000_t136" style="position:absolute;margin-left:0;margin-top:0;width:507.6pt;height:152.25pt;rotation:315;z-index:-251658240;mso-position-horizontal:center;mso-position-horizontal-relative:margin;mso-position-vertical:center;mso-position-vertical-relative:margin" o:allowincell="f" fillcolor="gray" stroked="f">
          <v:fill opacity=".5"/>
          <v:textpath style="font-family:&quot;Calibri&quot;;font-size:1pt" string="ravanpoo.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98" w:type="pct"/>
      <w:tblInd w:w="1152" w:type="dxa"/>
      <w:tblLook w:val="01E0" w:firstRow="1" w:lastRow="1" w:firstColumn="1" w:lastColumn="1" w:noHBand="0" w:noVBand="0"/>
    </w:tblPr>
    <w:tblGrid>
      <w:gridCol w:w="8226"/>
    </w:tblGrid>
    <w:tr w:rsidR="00572A09" w:rsidRPr="002703E7" w:rsidTr="002703E7">
      <w:tc>
        <w:tcPr>
          <w:tcW w:w="0" w:type="auto"/>
          <w:tcBorders>
            <w:right w:val="single" w:sz="6" w:space="0" w:color="000000"/>
          </w:tcBorders>
        </w:tcPr>
        <w:p w:rsidR="00C32B81" w:rsidRPr="003919BD" w:rsidRDefault="00C32B81" w:rsidP="004B078B">
          <w:pPr>
            <w:bidi/>
            <w:spacing w:after="0" w:line="360" w:lineRule="auto"/>
            <w:jc w:val="center"/>
            <w:rPr>
              <w:rFonts w:cs="2  Nazanin"/>
              <w:color w:val="1F3864"/>
              <w:sz w:val="24"/>
              <w:szCs w:val="24"/>
              <w:rtl/>
            </w:rPr>
          </w:pPr>
        </w:p>
      </w:tc>
    </w:tr>
  </w:tbl>
  <w:p w:rsidR="00572A09" w:rsidRPr="002703E7" w:rsidRDefault="00572A09">
    <w:pPr>
      <w:pStyle w:val="Header"/>
      <w:rPr>
        <w:rFonts w:cs="2  Lotu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A09" w:rsidRDefault="00C84A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63" o:spid="_x0000_s2060" type="#_x0000_t136" style="position:absolute;margin-left:0;margin-top:0;width:507.6pt;height:152.25pt;rotation:315;z-index:-251659264;mso-position-horizontal:center;mso-position-horizontal-relative:margin;mso-position-vertical:center;mso-position-vertical-relative:margin" o:allowincell="f" fillcolor="gray" stroked="f">
          <v:fill opacity=".5"/>
          <v:textpath style="font-family:&quot;Calibri&quot;;font-size:1pt" string="ravanpoo.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661"/>
    <w:multiLevelType w:val="hybridMultilevel"/>
    <w:tmpl w:val="2E3034BE"/>
    <w:lvl w:ilvl="0" w:tplc="BD8C5C90">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505C53"/>
    <w:multiLevelType w:val="hybridMultilevel"/>
    <w:tmpl w:val="4D540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AA4D94"/>
    <w:multiLevelType w:val="hybridMultilevel"/>
    <w:tmpl w:val="FBF6CC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BB08AB"/>
    <w:multiLevelType w:val="hybridMultilevel"/>
    <w:tmpl w:val="B3F8B134"/>
    <w:lvl w:ilvl="0" w:tplc="5AAAB08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7D7280"/>
    <w:multiLevelType w:val="hybridMultilevel"/>
    <w:tmpl w:val="14E4CF28"/>
    <w:lvl w:ilvl="0" w:tplc="058AE112">
      <w:start w:val="24"/>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C31CBE"/>
    <w:multiLevelType w:val="hybridMultilevel"/>
    <w:tmpl w:val="81B818BA"/>
    <w:lvl w:ilvl="0" w:tplc="AB9AAF16">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4A"/>
    <w:rsid w:val="00000953"/>
    <w:rsid w:val="000018B4"/>
    <w:rsid w:val="00021163"/>
    <w:rsid w:val="0003163A"/>
    <w:rsid w:val="000339A0"/>
    <w:rsid w:val="00034CCC"/>
    <w:rsid w:val="000360B3"/>
    <w:rsid w:val="00041F00"/>
    <w:rsid w:val="000448A7"/>
    <w:rsid w:val="00051F82"/>
    <w:rsid w:val="00063817"/>
    <w:rsid w:val="00066F0B"/>
    <w:rsid w:val="0009355C"/>
    <w:rsid w:val="000A7B7C"/>
    <w:rsid w:val="000B0E1C"/>
    <w:rsid w:val="000B2ADD"/>
    <w:rsid w:val="000B5A02"/>
    <w:rsid w:val="000C16D9"/>
    <w:rsid w:val="000C30E0"/>
    <w:rsid w:val="000C3966"/>
    <w:rsid w:val="000C602E"/>
    <w:rsid w:val="000C7853"/>
    <w:rsid w:val="000D0E68"/>
    <w:rsid w:val="000E6CA1"/>
    <w:rsid w:val="000F64F8"/>
    <w:rsid w:val="000F783F"/>
    <w:rsid w:val="00100A6E"/>
    <w:rsid w:val="001030B9"/>
    <w:rsid w:val="00113D9E"/>
    <w:rsid w:val="00117079"/>
    <w:rsid w:val="00117622"/>
    <w:rsid w:val="00120254"/>
    <w:rsid w:val="0012798E"/>
    <w:rsid w:val="00134AF1"/>
    <w:rsid w:val="00171397"/>
    <w:rsid w:val="00177AC3"/>
    <w:rsid w:val="00185870"/>
    <w:rsid w:val="001C32EF"/>
    <w:rsid w:val="001C71D0"/>
    <w:rsid w:val="001D0659"/>
    <w:rsid w:val="001D57BB"/>
    <w:rsid w:val="001E242D"/>
    <w:rsid w:val="001F09E0"/>
    <w:rsid w:val="001F3E57"/>
    <w:rsid w:val="001F7730"/>
    <w:rsid w:val="00205915"/>
    <w:rsid w:val="00207238"/>
    <w:rsid w:val="0020723C"/>
    <w:rsid w:val="00223534"/>
    <w:rsid w:val="00225337"/>
    <w:rsid w:val="00246E64"/>
    <w:rsid w:val="00247F48"/>
    <w:rsid w:val="002541B5"/>
    <w:rsid w:val="0026507E"/>
    <w:rsid w:val="00266008"/>
    <w:rsid w:val="002703E7"/>
    <w:rsid w:val="0027191A"/>
    <w:rsid w:val="00271E73"/>
    <w:rsid w:val="00286922"/>
    <w:rsid w:val="00290D68"/>
    <w:rsid w:val="002A0A31"/>
    <w:rsid w:val="002B657A"/>
    <w:rsid w:val="002C322E"/>
    <w:rsid w:val="002C7AA3"/>
    <w:rsid w:val="002D4515"/>
    <w:rsid w:val="002D57D8"/>
    <w:rsid w:val="002D610B"/>
    <w:rsid w:val="002E2198"/>
    <w:rsid w:val="002E28D5"/>
    <w:rsid w:val="00321CA2"/>
    <w:rsid w:val="003266A3"/>
    <w:rsid w:val="0034065C"/>
    <w:rsid w:val="00341F03"/>
    <w:rsid w:val="0034611D"/>
    <w:rsid w:val="00346D81"/>
    <w:rsid w:val="003524E1"/>
    <w:rsid w:val="0036503C"/>
    <w:rsid w:val="00367BBC"/>
    <w:rsid w:val="00376CFB"/>
    <w:rsid w:val="00386AC5"/>
    <w:rsid w:val="003919BD"/>
    <w:rsid w:val="003A00E0"/>
    <w:rsid w:val="003A1468"/>
    <w:rsid w:val="003A1FFF"/>
    <w:rsid w:val="003A387C"/>
    <w:rsid w:val="003B5166"/>
    <w:rsid w:val="003C05D0"/>
    <w:rsid w:val="003C2447"/>
    <w:rsid w:val="003C52A5"/>
    <w:rsid w:val="003C5CF8"/>
    <w:rsid w:val="003D08BE"/>
    <w:rsid w:val="003D7BF6"/>
    <w:rsid w:val="003E02A3"/>
    <w:rsid w:val="003E54DC"/>
    <w:rsid w:val="00413D42"/>
    <w:rsid w:val="00423780"/>
    <w:rsid w:val="00440D82"/>
    <w:rsid w:val="00442082"/>
    <w:rsid w:val="00442FB0"/>
    <w:rsid w:val="00451FAF"/>
    <w:rsid w:val="00460949"/>
    <w:rsid w:val="00463417"/>
    <w:rsid w:val="00477E99"/>
    <w:rsid w:val="0049192A"/>
    <w:rsid w:val="00492434"/>
    <w:rsid w:val="0049272A"/>
    <w:rsid w:val="00493836"/>
    <w:rsid w:val="00494713"/>
    <w:rsid w:val="00495B7D"/>
    <w:rsid w:val="004970E1"/>
    <w:rsid w:val="004A2457"/>
    <w:rsid w:val="004B078B"/>
    <w:rsid w:val="004C4324"/>
    <w:rsid w:val="004C4BA7"/>
    <w:rsid w:val="004D0459"/>
    <w:rsid w:val="004D371A"/>
    <w:rsid w:val="004D7FDE"/>
    <w:rsid w:val="004E192F"/>
    <w:rsid w:val="004E5D99"/>
    <w:rsid w:val="004E6090"/>
    <w:rsid w:val="004F06C8"/>
    <w:rsid w:val="004F2C76"/>
    <w:rsid w:val="004F6B9C"/>
    <w:rsid w:val="00500E8D"/>
    <w:rsid w:val="005049CD"/>
    <w:rsid w:val="00514144"/>
    <w:rsid w:val="00521654"/>
    <w:rsid w:val="00521887"/>
    <w:rsid w:val="00531CFE"/>
    <w:rsid w:val="00540325"/>
    <w:rsid w:val="00544055"/>
    <w:rsid w:val="00544B6B"/>
    <w:rsid w:val="0055525E"/>
    <w:rsid w:val="00567432"/>
    <w:rsid w:val="00572A09"/>
    <w:rsid w:val="00596F53"/>
    <w:rsid w:val="005A2A5C"/>
    <w:rsid w:val="005A42FC"/>
    <w:rsid w:val="005A47C7"/>
    <w:rsid w:val="005B1862"/>
    <w:rsid w:val="005C3BD1"/>
    <w:rsid w:val="005C6A3D"/>
    <w:rsid w:val="005D0285"/>
    <w:rsid w:val="005D6133"/>
    <w:rsid w:val="005E1150"/>
    <w:rsid w:val="005E2130"/>
    <w:rsid w:val="005F126D"/>
    <w:rsid w:val="005F4EA5"/>
    <w:rsid w:val="00603F52"/>
    <w:rsid w:val="006060F7"/>
    <w:rsid w:val="006069ED"/>
    <w:rsid w:val="0062053C"/>
    <w:rsid w:val="006205FF"/>
    <w:rsid w:val="0062627C"/>
    <w:rsid w:val="006310B2"/>
    <w:rsid w:val="00631711"/>
    <w:rsid w:val="00636647"/>
    <w:rsid w:val="00640FDE"/>
    <w:rsid w:val="006458D9"/>
    <w:rsid w:val="0065112C"/>
    <w:rsid w:val="0066511C"/>
    <w:rsid w:val="00681F1E"/>
    <w:rsid w:val="0069010D"/>
    <w:rsid w:val="00691CE8"/>
    <w:rsid w:val="006A2160"/>
    <w:rsid w:val="006B075B"/>
    <w:rsid w:val="006C581B"/>
    <w:rsid w:val="006C6AC9"/>
    <w:rsid w:val="006D5C13"/>
    <w:rsid w:val="006E1CDB"/>
    <w:rsid w:val="006F5CEF"/>
    <w:rsid w:val="006F7A18"/>
    <w:rsid w:val="00720B40"/>
    <w:rsid w:val="00730A40"/>
    <w:rsid w:val="00737B1F"/>
    <w:rsid w:val="00746CF1"/>
    <w:rsid w:val="00771145"/>
    <w:rsid w:val="007A0010"/>
    <w:rsid w:val="007A1064"/>
    <w:rsid w:val="007B4B2B"/>
    <w:rsid w:val="007B6129"/>
    <w:rsid w:val="007C2179"/>
    <w:rsid w:val="007E5825"/>
    <w:rsid w:val="007F0518"/>
    <w:rsid w:val="007F5F3B"/>
    <w:rsid w:val="007F6389"/>
    <w:rsid w:val="00800DE7"/>
    <w:rsid w:val="00801C97"/>
    <w:rsid w:val="008058D5"/>
    <w:rsid w:val="00806A49"/>
    <w:rsid w:val="00806BC1"/>
    <w:rsid w:val="008123D2"/>
    <w:rsid w:val="00817A10"/>
    <w:rsid w:val="00825DD0"/>
    <w:rsid w:val="00826F92"/>
    <w:rsid w:val="00831673"/>
    <w:rsid w:val="0083493C"/>
    <w:rsid w:val="0083503F"/>
    <w:rsid w:val="00835CB3"/>
    <w:rsid w:val="00837F33"/>
    <w:rsid w:val="00845585"/>
    <w:rsid w:val="00845BD0"/>
    <w:rsid w:val="008550F6"/>
    <w:rsid w:val="008553E9"/>
    <w:rsid w:val="00861A4A"/>
    <w:rsid w:val="008670AD"/>
    <w:rsid w:val="008759DD"/>
    <w:rsid w:val="008765BE"/>
    <w:rsid w:val="00880CEE"/>
    <w:rsid w:val="00882358"/>
    <w:rsid w:val="00883C3C"/>
    <w:rsid w:val="00884E4E"/>
    <w:rsid w:val="00895089"/>
    <w:rsid w:val="008A2E96"/>
    <w:rsid w:val="008B1570"/>
    <w:rsid w:val="008C075E"/>
    <w:rsid w:val="008C6AB7"/>
    <w:rsid w:val="008D0F3D"/>
    <w:rsid w:val="008E7542"/>
    <w:rsid w:val="00900F4E"/>
    <w:rsid w:val="00901535"/>
    <w:rsid w:val="00901F7C"/>
    <w:rsid w:val="0091313C"/>
    <w:rsid w:val="009362A0"/>
    <w:rsid w:val="00943C82"/>
    <w:rsid w:val="00946E60"/>
    <w:rsid w:val="00947B1A"/>
    <w:rsid w:val="00947FDC"/>
    <w:rsid w:val="00971941"/>
    <w:rsid w:val="00973701"/>
    <w:rsid w:val="00985820"/>
    <w:rsid w:val="0099432E"/>
    <w:rsid w:val="009A7884"/>
    <w:rsid w:val="009B0E54"/>
    <w:rsid w:val="009B0F44"/>
    <w:rsid w:val="009B3E73"/>
    <w:rsid w:val="009C4C84"/>
    <w:rsid w:val="009E20AB"/>
    <w:rsid w:val="009E7057"/>
    <w:rsid w:val="00A0073B"/>
    <w:rsid w:val="00A14698"/>
    <w:rsid w:val="00A16F1C"/>
    <w:rsid w:val="00A27A20"/>
    <w:rsid w:val="00A33675"/>
    <w:rsid w:val="00A409D3"/>
    <w:rsid w:val="00A46E72"/>
    <w:rsid w:val="00A47BF8"/>
    <w:rsid w:val="00A52D4F"/>
    <w:rsid w:val="00A64F55"/>
    <w:rsid w:val="00A6552D"/>
    <w:rsid w:val="00A82433"/>
    <w:rsid w:val="00A86862"/>
    <w:rsid w:val="00A91341"/>
    <w:rsid w:val="00AA6A6A"/>
    <w:rsid w:val="00AB15BB"/>
    <w:rsid w:val="00AB4B23"/>
    <w:rsid w:val="00AB4C9D"/>
    <w:rsid w:val="00AB55A3"/>
    <w:rsid w:val="00AB5ECF"/>
    <w:rsid w:val="00AC220D"/>
    <w:rsid w:val="00AD35CF"/>
    <w:rsid w:val="00AE114C"/>
    <w:rsid w:val="00AE1689"/>
    <w:rsid w:val="00AE4168"/>
    <w:rsid w:val="00AE5FB4"/>
    <w:rsid w:val="00AF2843"/>
    <w:rsid w:val="00B06F31"/>
    <w:rsid w:val="00B12704"/>
    <w:rsid w:val="00B16376"/>
    <w:rsid w:val="00B31954"/>
    <w:rsid w:val="00B37824"/>
    <w:rsid w:val="00B41F47"/>
    <w:rsid w:val="00B47E93"/>
    <w:rsid w:val="00B54A73"/>
    <w:rsid w:val="00B56C9A"/>
    <w:rsid w:val="00B63DA9"/>
    <w:rsid w:val="00B640A0"/>
    <w:rsid w:val="00B7661C"/>
    <w:rsid w:val="00B81BC3"/>
    <w:rsid w:val="00B84C27"/>
    <w:rsid w:val="00B97AC4"/>
    <w:rsid w:val="00BA06C7"/>
    <w:rsid w:val="00BA1E2F"/>
    <w:rsid w:val="00BA377D"/>
    <w:rsid w:val="00BC4730"/>
    <w:rsid w:val="00BC4CE5"/>
    <w:rsid w:val="00BF285D"/>
    <w:rsid w:val="00C01E7C"/>
    <w:rsid w:val="00C030F7"/>
    <w:rsid w:val="00C039D1"/>
    <w:rsid w:val="00C12131"/>
    <w:rsid w:val="00C24FE9"/>
    <w:rsid w:val="00C32B81"/>
    <w:rsid w:val="00C35DEA"/>
    <w:rsid w:val="00C43D52"/>
    <w:rsid w:val="00C474AF"/>
    <w:rsid w:val="00C53716"/>
    <w:rsid w:val="00C54F09"/>
    <w:rsid w:val="00C55F58"/>
    <w:rsid w:val="00C63C82"/>
    <w:rsid w:val="00C70B45"/>
    <w:rsid w:val="00C82DC7"/>
    <w:rsid w:val="00C84A1B"/>
    <w:rsid w:val="00C952BB"/>
    <w:rsid w:val="00C95612"/>
    <w:rsid w:val="00CB053A"/>
    <w:rsid w:val="00CB3A10"/>
    <w:rsid w:val="00CB60AB"/>
    <w:rsid w:val="00CC048A"/>
    <w:rsid w:val="00CC61CB"/>
    <w:rsid w:val="00CD750C"/>
    <w:rsid w:val="00CF24DA"/>
    <w:rsid w:val="00D05D78"/>
    <w:rsid w:val="00D11A3B"/>
    <w:rsid w:val="00D13C4B"/>
    <w:rsid w:val="00D15B95"/>
    <w:rsid w:val="00D17B8D"/>
    <w:rsid w:val="00D26FAD"/>
    <w:rsid w:val="00D350BB"/>
    <w:rsid w:val="00D4557C"/>
    <w:rsid w:val="00D50815"/>
    <w:rsid w:val="00D6135E"/>
    <w:rsid w:val="00D8438F"/>
    <w:rsid w:val="00D94A3D"/>
    <w:rsid w:val="00DB6301"/>
    <w:rsid w:val="00DD6D6A"/>
    <w:rsid w:val="00DF0889"/>
    <w:rsid w:val="00DF622E"/>
    <w:rsid w:val="00E00410"/>
    <w:rsid w:val="00E031A9"/>
    <w:rsid w:val="00E04F15"/>
    <w:rsid w:val="00E10590"/>
    <w:rsid w:val="00E20C82"/>
    <w:rsid w:val="00E23DF6"/>
    <w:rsid w:val="00E33481"/>
    <w:rsid w:val="00E34DB7"/>
    <w:rsid w:val="00E42E2B"/>
    <w:rsid w:val="00E55A69"/>
    <w:rsid w:val="00E5637C"/>
    <w:rsid w:val="00E57ADB"/>
    <w:rsid w:val="00E64E01"/>
    <w:rsid w:val="00E72B9C"/>
    <w:rsid w:val="00E80E61"/>
    <w:rsid w:val="00E91203"/>
    <w:rsid w:val="00E96CF0"/>
    <w:rsid w:val="00EA0643"/>
    <w:rsid w:val="00EA157F"/>
    <w:rsid w:val="00EA3608"/>
    <w:rsid w:val="00EA6972"/>
    <w:rsid w:val="00EB5C77"/>
    <w:rsid w:val="00EB6EA9"/>
    <w:rsid w:val="00EC14D4"/>
    <w:rsid w:val="00EC30A7"/>
    <w:rsid w:val="00ED4DA5"/>
    <w:rsid w:val="00EE34CE"/>
    <w:rsid w:val="00EE3F12"/>
    <w:rsid w:val="00EE6094"/>
    <w:rsid w:val="00EE679E"/>
    <w:rsid w:val="00EF481F"/>
    <w:rsid w:val="00EF55CE"/>
    <w:rsid w:val="00EF7355"/>
    <w:rsid w:val="00F142D5"/>
    <w:rsid w:val="00F2052F"/>
    <w:rsid w:val="00F23F5E"/>
    <w:rsid w:val="00F345DD"/>
    <w:rsid w:val="00F36BBD"/>
    <w:rsid w:val="00F43D5B"/>
    <w:rsid w:val="00F47525"/>
    <w:rsid w:val="00F52646"/>
    <w:rsid w:val="00F53C3A"/>
    <w:rsid w:val="00F55BB3"/>
    <w:rsid w:val="00F57119"/>
    <w:rsid w:val="00F6555C"/>
    <w:rsid w:val="00F65685"/>
    <w:rsid w:val="00F6659C"/>
    <w:rsid w:val="00F66ACF"/>
    <w:rsid w:val="00F67C9B"/>
    <w:rsid w:val="00F76604"/>
    <w:rsid w:val="00F76E11"/>
    <w:rsid w:val="00F77899"/>
    <w:rsid w:val="00F77B6C"/>
    <w:rsid w:val="00F81D74"/>
    <w:rsid w:val="00F82915"/>
    <w:rsid w:val="00F83D37"/>
    <w:rsid w:val="00F85060"/>
    <w:rsid w:val="00F901C7"/>
    <w:rsid w:val="00FA407F"/>
    <w:rsid w:val="00FA59DD"/>
    <w:rsid w:val="00FB34EB"/>
    <w:rsid w:val="00FB4D91"/>
    <w:rsid w:val="00FB7BBA"/>
    <w:rsid w:val="00FC4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chartTrackingRefBased/>
  <w15:docId w15:val="{1D669D41-3B88-48CE-8AE0-C6B5A08A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C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3E7"/>
    <w:pPr>
      <w:tabs>
        <w:tab w:val="center" w:pos="4680"/>
        <w:tab w:val="right" w:pos="9360"/>
      </w:tabs>
    </w:pPr>
  </w:style>
  <w:style w:type="character" w:customStyle="1" w:styleId="HeaderChar">
    <w:name w:val="Header Char"/>
    <w:link w:val="Header"/>
    <w:uiPriority w:val="99"/>
    <w:rsid w:val="002703E7"/>
    <w:rPr>
      <w:sz w:val="22"/>
      <w:szCs w:val="22"/>
    </w:rPr>
  </w:style>
  <w:style w:type="paragraph" w:styleId="Footer">
    <w:name w:val="footer"/>
    <w:basedOn w:val="Normal"/>
    <w:link w:val="FooterChar"/>
    <w:uiPriority w:val="99"/>
    <w:unhideWhenUsed/>
    <w:rsid w:val="002703E7"/>
    <w:pPr>
      <w:tabs>
        <w:tab w:val="center" w:pos="4680"/>
        <w:tab w:val="right" w:pos="9360"/>
      </w:tabs>
    </w:pPr>
  </w:style>
  <w:style w:type="character" w:customStyle="1" w:styleId="FooterChar">
    <w:name w:val="Footer Char"/>
    <w:link w:val="Footer"/>
    <w:uiPriority w:val="99"/>
    <w:rsid w:val="002703E7"/>
    <w:rPr>
      <w:sz w:val="22"/>
      <w:szCs w:val="22"/>
    </w:rPr>
  </w:style>
  <w:style w:type="table" w:styleId="TableGrid">
    <w:name w:val="Table Grid"/>
    <w:basedOn w:val="TableNormal"/>
    <w:uiPriority w:val="39"/>
    <w:rsid w:val="002703E7"/>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3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03E7"/>
    <w:rPr>
      <w:rFonts w:ascii="Tahoma" w:hAnsi="Tahoma" w:cs="Tahoma"/>
      <w:sz w:val="16"/>
      <w:szCs w:val="16"/>
    </w:rPr>
  </w:style>
  <w:style w:type="character" w:styleId="Hyperlink">
    <w:name w:val="Hyperlink"/>
    <w:uiPriority w:val="99"/>
    <w:unhideWhenUsed/>
    <w:rsid w:val="001F09E0"/>
    <w:rPr>
      <w:color w:val="0563C1"/>
      <w:u w:val="single"/>
    </w:rPr>
  </w:style>
  <w:style w:type="paragraph" w:styleId="ListParagraph">
    <w:name w:val="List Paragraph"/>
    <w:basedOn w:val="Normal"/>
    <w:uiPriority w:val="34"/>
    <w:qFormat/>
    <w:rsid w:val="001F09E0"/>
    <w:pPr>
      <w:spacing w:after="160" w:line="259" w:lineRule="auto"/>
      <w:ind w:left="720"/>
      <w:contextualSpacing/>
    </w:pPr>
  </w:style>
  <w:style w:type="paragraph" w:styleId="NormalWeb">
    <w:name w:val="Normal (Web)"/>
    <w:basedOn w:val="Normal"/>
    <w:uiPriority w:val="99"/>
    <w:unhideWhenUsed/>
    <w:rsid w:val="00806A4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5FB4"/>
    <w:rPr>
      <w:sz w:val="20"/>
      <w:szCs w:val="20"/>
    </w:rPr>
  </w:style>
  <w:style w:type="character" w:customStyle="1" w:styleId="FootnoteTextChar">
    <w:name w:val="Footnote Text Char"/>
    <w:basedOn w:val="DefaultParagraphFont"/>
    <w:link w:val="FootnoteText"/>
    <w:uiPriority w:val="99"/>
    <w:semiHidden/>
    <w:rsid w:val="00AE5FB4"/>
  </w:style>
  <w:style w:type="character" w:styleId="FootnoteReference">
    <w:name w:val="footnote reference"/>
    <w:uiPriority w:val="99"/>
    <w:semiHidden/>
    <w:unhideWhenUsed/>
    <w:rsid w:val="00AE5FB4"/>
    <w:rPr>
      <w:vertAlign w:val="superscript"/>
    </w:rPr>
  </w:style>
  <w:style w:type="paragraph" w:styleId="Subtitle">
    <w:name w:val="Subtitle"/>
    <w:basedOn w:val="Normal"/>
    <w:link w:val="SubtitleChar"/>
    <w:qFormat/>
    <w:rsid w:val="00CF24DA"/>
    <w:pPr>
      <w:bidi/>
      <w:spacing w:after="0" w:line="288" w:lineRule="auto"/>
      <w:ind w:left="288"/>
      <w:jc w:val="center"/>
    </w:pPr>
    <w:rPr>
      <w:rFonts w:ascii="Times New Roman" w:eastAsia="Times New Roman" w:hAnsi="Times New Roman" w:cs="B Traffic"/>
      <w:b/>
      <w:bCs/>
      <w:sz w:val="34"/>
      <w:szCs w:val="32"/>
    </w:rPr>
  </w:style>
  <w:style w:type="character" w:customStyle="1" w:styleId="SubtitleChar">
    <w:name w:val="Subtitle Char"/>
    <w:link w:val="Subtitle"/>
    <w:rsid w:val="00CF24DA"/>
    <w:rPr>
      <w:rFonts w:ascii="Times New Roman" w:eastAsia="Times New Roman" w:hAnsi="Times New Roman" w:cs="B Traffic"/>
      <w:b/>
      <w:bCs/>
      <w:sz w:val="34"/>
      <w:szCs w:val="32"/>
    </w:rPr>
  </w:style>
  <w:style w:type="table" w:customStyle="1" w:styleId="TableGrid1">
    <w:name w:val="Table Grid1"/>
    <w:basedOn w:val="TableNormal"/>
    <w:next w:val="TableGrid"/>
    <w:uiPriority w:val="39"/>
    <w:rsid w:val="0091313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1679">
      <w:bodyDiv w:val="1"/>
      <w:marLeft w:val="0"/>
      <w:marRight w:val="0"/>
      <w:marTop w:val="0"/>
      <w:marBottom w:val="0"/>
      <w:divBdr>
        <w:top w:val="none" w:sz="0" w:space="0" w:color="auto"/>
        <w:left w:val="none" w:sz="0" w:space="0" w:color="auto"/>
        <w:bottom w:val="none" w:sz="0" w:space="0" w:color="auto"/>
        <w:right w:val="none" w:sz="0" w:space="0" w:color="auto"/>
      </w:divBdr>
    </w:div>
    <w:div w:id="187068578">
      <w:bodyDiv w:val="1"/>
      <w:marLeft w:val="0"/>
      <w:marRight w:val="0"/>
      <w:marTop w:val="0"/>
      <w:marBottom w:val="0"/>
      <w:divBdr>
        <w:top w:val="none" w:sz="0" w:space="0" w:color="auto"/>
        <w:left w:val="none" w:sz="0" w:space="0" w:color="auto"/>
        <w:bottom w:val="none" w:sz="0" w:space="0" w:color="auto"/>
        <w:right w:val="none" w:sz="0" w:space="0" w:color="auto"/>
      </w:divBdr>
    </w:div>
    <w:div w:id="570115055">
      <w:bodyDiv w:val="1"/>
      <w:marLeft w:val="0"/>
      <w:marRight w:val="0"/>
      <w:marTop w:val="0"/>
      <w:marBottom w:val="0"/>
      <w:divBdr>
        <w:top w:val="none" w:sz="0" w:space="0" w:color="auto"/>
        <w:left w:val="none" w:sz="0" w:space="0" w:color="auto"/>
        <w:bottom w:val="none" w:sz="0" w:space="0" w:color="auto"/>
        <w:right w:val="none" w:sz="0" w:space="0" w:color="auto"/>
      </w:divBdr>
    </w:div>
    <w:div w:id="14728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0FA7-1D97-4744-8D6B-10FBC9A4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کمال‌گرایی هیل  PI</vt:lpstr>
    </vt:vector>
  </TitlesOfParts>
  <Company>فروشگاه روانشناسی فارس‌روان</Company>
  <LinksUpToDate>false</LinksUpToDate>
  <CharactersWithSpaces>8926</CharactersWithSpaces>
  <SharedDoc>false</SharedDoc>
  <HLinks>
    <vt:vector size="12" baseType="variant">
      <vt:variant>
        <vt:i4>1638476</vt:i4>
      </vt:variant>
      <vt:variant>
        <vt:i4>3</vt:i4>
      </vt:variant>
      <vt:variant>
        <vt:i4>0</vt:i4>
      </vt:variant>
      <vt:variant>
        <vt:i4>5</vt:i4>
      </vt:variant>
      <vt:variant>
        <vt:lpwstr>http://sapp.ir/questionnaire</vt:lpwstr>
      </vt:variant>
      <vt:variant>
        <vt:lpwstr/>
      </vt:variant>
      <vt:variant>
        <vt:i4>1376330</vt:i4>
      </vt:variant>
      <vt:variant>
        <vt:i4>0</vt:i4>
      </vt:variant>
      <vt:variant>
        <vt:i4>0</vt:i4>
      </vt:variant>
      <vt:variant>
        <vt:i4>5</vt:i4>
      </vt:variant>
      <vt:variant>
        <vt:lpwstr>http://telegram.me/farsravanazmon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کمال‌گرایی هیل  PI</dc:title>
  <dc:subject/>
  <dc:creator>Roya2017</dc:creator>
  <cp:keywords/>
  <cp:lastModifiedBy>omid arzi</cp:lastModifiedBy>
  <cp:revision>4</cp:revision>
  <cp:lastPrinted>2017-10-16T06:13:00Z</cp:lastPrinted>
  <dcterms:created xsi:type="dcterms:W3CDTF">2018-03-02T05:38:00Z</dcterms:created>
  <dcterms:modified xsi:type="dcterms:W3CDTF">2022-02-05T19:41:00Z</dcterms:modified>
</cp:coreProperties>
</file>